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  <w:r w:rsidRPr="00F82C4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F82C45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t>Камешки </w:t>
      </w:r>
      <w:proofErr w:type="spellStart"/>
      <w:r w:rsidRPr="00F82C45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fldChar w:fldCharType="begin"/>
      </w:r>
      <w:r w:rsidRPr="00F82C45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instrText xml:space="preserve"> HYPERLINK "https://www.maam.ru/obrazovanie/marbls" \o "Марблс. Игры с камешками " </w:instrText>
      </w:r>
      <w:r w:rsidRPr="00F82C45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fldChar w:fldCharType="separate"/>
      </w:r>
      <w:r w:rsidRPr="00F82C45">
        <w:rPr>
          <w:rStyle w:val="a5"/>
          <w:b/>
          <w:bCs/>
          <w:i/>
          <w:iCs/>
          <w:color w:val="000000" w:themeColor="text1"/>
          <w:sz w:val="28"/>
          <w:szCs w:val="28"/>
          <w:u w:val="none"/>
          <w:bdr w:val="none" w:sz="0" w:space="0" w:color="auto" w:frame="1"/>
        </w:rPr>
        <w:t>Марблс</w:t>
      </w:r>
      <w:proofErr w:type="spellEnd"/>
      <w:r w:rsidRPr="00F82C45">
        <w:rPr>
          <w:rStyle w:val="a5"/>
          <w:b/>
          <w:bCs/>
          <w:i/>
          <w:iCs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и их применение</w:t>
      </w:r>
      <w:r w:rsidRPr="00F82C45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fldChar w:fldCharType="end"/>
      </w:r>
      <w:r w:rsidRPr="00F82C45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Камешки 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> настолько завораживают, что всем хочется к ним прикоснуться, подержать их в руках, поиграть с ними. Каждый ребенок хочет поиграть с такими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камешками</w:t>
      </w:r>
      <w:r w:rsidRPr="00F82C45">
        <w:rPr>
          <w:color w:val="111111"/>
          <w:sz w:val="28"/>
          <w:szCs w:val="28"/>
        </w:rPr>
        <w:t>. </w:t>
      </w:r>
      <w:r w:rsidRPr="00F82C45">
        <w:rPr>
          <w:color w:val="111111"/>
          <w:sz w:val="28"/>
          <w:szCs w:val="28"/>
          <w:u w:val="single"/>
          <w:bdr w:val="none" w:sz="0" w:space="0" w:color="auto" w:frame="1"/>
        </w:rPr>
        <w:t>Детские психологи отмечают интересный феномен</w:t>
      </w:r>
      <w:r w:rsidRPr="00F82C45">
        <w:rPr>
          <w:color w:val="111111"/>
          <w:sz w:val="28"/>
          <w:szCs w:val="28"/>
        </w:rPr>
        <w:t xml:space="preserve">: дети, не </w:t>
      </w:r>
      <w:proofErr w:type="gramStart"/>
      <w:r w:rsidRPr="00F82C45">
        <w:rPr>
          <w:color w:val="111111"/>
          <w:sz w:val="28"/>
          <w:szCs w:val="28"/>
        </w:rPr>
        <w:t>смотря на многочисленное количество игрушек с удовольствием предпочитают игру в</w:t>
      </w:r>
      <w:proofErr w:type="gramEnd"/>
      <w:r w:rsidRPr="00F82C45">
        <w:rPr>
          <w:color w:val="111111"/>
          <w:sz w:val="28"/>
          <w:szCs w:val="28"/>
        </w:rPr>
        <w:t>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камешки</w:t>
      </w:r>
      <w:r w:rsidRPr="00F82C45">
        <w:rPr>
          <w:color w:val="111111"/>
          <w:sz w:val="28"/>
          <w:szCs w:val="28"/>
        </w:rPr>
        <w:t xml:space="preserve">. Наблюдая за деятельностью детей на занятиях, в режимных моментах, могу с уверенностью сказать, что ребенок хочет увидеть результат своей деятельности. Для этого лучше проводить занятие в игровой, познавательной, интересной ребенку форме. И вот здесь, как </w:t>
      </w:r>
      <w:proofErr w:type="gramStart"/>
      <w:r w:rsidRPr="00F82C45">
        <w:rPr>
          <w:color w:val="111111"/>
          <w:sz w:val="28"/>
          <w:szCs w:val="28"/>
        </w:rPr>
        <w:t>ни</w:t>
      </w:r>
      <w:proofErr w:type="gramEnd"/>
      <w:r w:rsidRPr="00F82C45">
        <w:rPr>
          <w:color w:val="111111"/>
          <w:sz w:val="28"/>
          <w:szCs w:val="28"/>
        </w:rPr>
        <w:t xml:space="preserve"> кстати пригодятся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камешки 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 xml:space="preserve">, которые не смотря на свою доступность, очень нравятся детям. Можно с уверенностью сказать, что закрепление </w:t>
      </w:r>
      <w:proofErr w:type="gramStart"/>
      <w:r w:rsidRPr="00F82C45">
        <w:rPr>
          <w:color w:val="111111"/>
          <w:sz w:val="28"/>
          <w:szCs w:val="28"/>
        </w:rPr>
        <w:t>материала, полученного на логопедическом занятии с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камешками 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> будет</w:t>
      </w:r>
      <w:proofErr w:type="gramEnd"/>
      <w:r w:rsidRPr="00F82C45">
        <w:rPr>
          <w:color w:val="111111"/>
          <w:sz w:val="28"/>
          <w:szCs w:val="28"/>
        </w:rPr>
        <w:t xml:space="preserve"> более эффективным, так как домашнее задание ребенок воспринимает, как игру.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Камешки-интересный</w:t>
      </w:r>
      <w:r w:rsidRPr="00F82C45">
        <w:rPr>
          <w:color w:val="111111"/>
          <w:sz w:val="28"/>
          <w:szCs w:val="28"/>
        </w:rPr>
        <w:t xml:space="preserve">, доступный, природный для сенсорного развития, и к тому же многогранный материал для множества маленьких затей, которые приносят только пользу для многостороннего развития </w:t>
      </w:r>
      <w:proofErr w:type="spellStart"/>
      <w:proofErr w:type="gramStart"/>
      <w:r w:rsidRPr="00F82C45">
        <w:rPr>
          <w:color w:val="111111"/>
          <w:sz w:val="28"/>
          <w:szCs w:val="28"/>
        </w:rPr>
        <w:t>ребё</w:t>
      </w:r>
      <w:proofErr w:type="spellEnd"/>
      <w:r w:rsidRPr="00F82C45">
        <w:rPr>
          <w:color w:val="111111"/>
          <w:sz w:val="28"/>
          <w:szCs w:val="28"/>
        </w:rPr>
        <w:t> </w:t>
      </w:r>
      <w:proofErr w:type="spellStart"/>
      <w:r w:rsidRPr="00F82C45">
        <w:rPr>
          <w:color w:val="111111"/>
          <w:sz w:val="28"/>
          <w:szCs w:val="28"/>
          <w:u w:val="single"/>
          <w:bdr w:val="none" w:sz="0" w:space="0" w:color="auto" w:frame="1"/>
        </w:rPr>
        <w:t>нка</w:t>
      </w:r>
      <w:proofErr w:type="spellEnd"/>
      <w:proofErr w:type="gramEnd"/>
      <w:r w:rsidRPr="00F82C45">
        <w:rPr>
          <w:color w:val="111111"/>
          <w:sz w:val="28"/>
          <w:szCs w:val="28"/>
        </w:rPr>
        <w:t>: с ним можно играть, творить, изучать математику, развивать восприятие, мелкую моторику и логическое мышление.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Дети очень любят собирать различные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камешки и играть с ними</w:t>
      </w:r>
      <w:r w:rsidRPr="00F82C45">
        <w:rPr>
          <w:color w:val="111111"/>
          <w:sz w:val="28"/>
          <w:szCs w:val="28"/>
        </w:rPr>
        <w:t>. Малышей привлекает всё таинственное, а камни обладают какой-то неведомой энергетикой. Детям они приносят радость и положительно влияют на их всестороннее развитие.</w:t>
      </w:r>
    </w:p>
    <w:p w:rsidR="00903714" w:rsidRPr="00F82C45" w:rsidRDefault="00F82C4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82C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Игры с камнями оказывают положительное влияние и на психику ребенка. Даже простое перебирание </w:t>
      </w:r>
      <w:r w:rsidRPr="00F82C4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камешков</w:t>
      </w:r>
      <w:r w:rsidRPr="00F82C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рассматривание, поиск самого красивого делает малыша спокойным и уравновешенным, воспитывает любознательность. Камни используются как стимульный материал для свободных ассоциаций ребенка. Использование метода активного воображения позволяет выявить возможные направления работы, прояснить запрос и в большинстве случаев решить проблемы.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Работа с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камешками</w:t>
      </w:r>
      <w:r w:rsidRPr="00F82C45">
        <w:rPr>
          <w:color w:val="111111"/>
          <w:sz w:val="28"/>
          <w:szCs w:val="28"/>
        </w:rPr>
        <w:t> 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Советы при покупке и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применении камешек 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proofErr w:type="gramStart"/>
      <w:r w:rsidRPr="00F82C45">
        <w:rPr>
          <w:color w:val="111111"/>
          <w:sz w:val="28"/>
          <w:szCs w:val="28"/>
        </w:rPr>
        <w:t> :</w:t>
      </w:r>
      <w:proofErr w:type="gramEnd"/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 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> можно купить в магазинах для дома, декора, творчества, товаров для праздника;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существуют готовые наборы разноцветных стекляшек, но можно купить отдельно разных цветов, они относительно недороги;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покупайте как матовые, так и прозрачные фактуры;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lastRenderedPageBreak/>
        <w:t>• покупайте 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> плоские с одной стороны - круглые шарики не стоят на месте и раскатываются; но их можно использовать как дополнение;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возьмите также набор 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 xml:space="preserve">, </w:t>
      </w:r>
      <w:proofErr w:type="gramStart"/>
      <w:r w:rsidRPr="00F82C45">
        <w:rPr>
          <w:color w:val="111111"/>
          <w:sz w:val="28"/>
          <w:szCs w:val="28"/>
        </w:rPr>
        <w:t>отличных</w:t>
      </w:r>
      <w:proofErr w:type="gramEnd"/>
      <w:r w:rsidRPr="00F82C45">
        <w:rPr>
          <w:color w:val="111111"/>
          <w:sz w:val="28"/>
          <w:szCs w:val="28"/>
        </w:rPr>
        <w:t xml:space="preserve"> по размеру и форме;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купленные стекляшки промойте в тазике с шампунем, высушите в полотенце - игрушка готова;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поиграйте первые разы вместе, покажите, что с ними можно делать, предложите ребенку придумать свои развлечения;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заведите красивую емкость для хранения 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color w:val="111111"/>
          <w:sz w:val="28"/>
          <w:szCs w:val="28"/>
        </w:rPr>
        <w:t>, куда убирайте сокровище после игры, если, конечно, ребенок не захочет показать картину папе или бабушке!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в дальнейшем можно расширять свою коллекцию, добавлять другие цвета, формы.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  <w:u w:val="single"/>
          <w:bdr w:val="none" w:sz="0" w:space="0" w:color="auto" w:frame="1"/>
        </w:rPr>
        <w:t>Правила безопасности</w:t>
      </w:r>
      <w:r w:rsidRPr="00F82C45">
        <w:rPr>
          <w:color w:val="111111"/>
          <w:sz w:val="28"/>
          <w:szCs w:val="28"/>
        </w:rPr>
        <w:t>:</w:t>
      </w:r>
    </w:p>
    <w:p w:rsidR="00F82C45" w:rsidRPr="00F82C45" w:rsidRDefault="00F82C45" w:rsidP="00F82C4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вы знаете своего ребенка, но даже если доверяете ему в этом вопросе, объясните несколько раз, что </w:t>
      </w:r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камешки и шарики 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F82C45">
        <w:rPr>
          <w:rStyle w:val="a4"/>
          <w:color w:val="111111"/>
          <w:sz w:val="28"/>
          <w:szCs w:val="28"/>
          <w:bdr w:val="none" w:sz="0" w:space="0" w:color="auto" w:frame="1"/>
        </w:rPr>
        <w:t>сьедобны</w:t>
      </w:r>
      <w:proofErr w:type="spellEnd"/>
      <w:r w:rsidRPr="00F82C45">
        <w:rPr>
          <w:color w:val="111111"/>
          <w:sz w:val="28"/>
          <w:szCs w:val="28"/>
        </w:rPr>
        <w:t>, не вкусны, и нельзя тянуть их в рот;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даже если ребенок старше 3 лет, поиг</w:t>
      </w:r>
      <w:r w:rsidRPr="00F82C45">
        <w:rPr>
          <w:color w:val="111111"/>
          <w:sz w:val="28"/>
          <w:szCs w:val="28"/>
        </w:rPr>
        <w:t>райте вместе хотя бы первый раз</w:t>
      </w:r>
      <w:r w:rsidRPr="00F82C45">
        <w:rPr>
          <w:color w:val="111111"/>
          <w:sz w:val="28"/>
          <w:szCs w:val="28"/>
        </w:rPr>
        <w:t>, чтобы убедиться, что он все понимает правильно;</w:t>
      </w:r>
    </w:p>
    <w:p w:rsidR="00F82C45" w:rsidRPr="00F82C45" w:rsidRDefault="00F82C45" w:rsidP="00F82C4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82C45">
        <w:rPr>
          <w:color w:val="111111"/>
          <w:sz w:val="28"/>
          <w:szCs w:val="28"/>
        </w:rPr>
        <w:t>• не оставляйте наборы в доступном месте.</w:t>
      </w:r>
    </w:p>
    <w:p w:rsidR="00F82C45" w:rsidRPr="00F82C45" w:rsidRDefault="00F82C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2C45" w:rsidRPr="00F8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45"/>
    <w:rsid w:val="00903714"/>
    <w:rsid w:val="00F8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C45"/>
    <w:rPr>
      <w:b/>
      <w:bCs/>
    </w:rPr>
  </w:style>
  <w:style w:type="character" w:styleId="a5">
    <w:name w:val="Hyperlink"/>
    <w:basedOn w:val="a0"/>
    <w:uiPriority w:val="99"/>
    <w:semiHidden/>
    <w:unhideWhenUsed/>
    <w:rsid w:val="00F82C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C45"/>
    <w:rPr>
      <w:b/>
      <w:bCs/>
    </w:rPr>
  </w:style>
  <w:style w:type="character" w:styleId="a5">
    <w:name w:val="Hyperlink"/>
    <w:basedOn w:val="a0"/>
    <w:uiPriority w:val="99"/>
    <w:semiHidden/>
    <w:unhideWhenUsed/>
    <w:rsid w:val="00F82C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2024-01-20T10:58:00Z</dcterms:created>
  <dcterms:modified xsi:type="dcterms:W3CDTF">2024-01-20T11:01:00Z</dcterms:modified>
</cp:coreProperties>
</file>